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E8" w:rsidRDefault="00510C96" w:rsidP="00955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E8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55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2CE" w:rsidRDefault="00510C96" w:rsidP="00955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EE8">
        <w:rPr>
          <w:rFonts w:ascii="Times New Roman" w:hAnsi="Times New Roman" w:cs="Times New Roman"/>
          <w:b/>
          <w:sz w:val="24"/>
          <w:szCs w:val="24"/>
        </w:rPr>
        <w:t>к</w:t>
      </w:r>
      <w:r w:rsidR="003E57EB" w:rsidRPr="00500EE8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литературному чтению </w:t>
      </w:r>
      <w:r w:rsidRPr="00500EE8">
        <w:rPr>
          <w:rFonts w:ascii="Times New Roman" w:hAnsi="Times New Roman" w:cs="Times New Roman"/>
          <w:b/>
          <w:sz w:val="24"/>
          <w:szCs w:val="24"/>
        </w:rPr>
        <w:t xml:space="preserve"> для 1-4 классов</w:t>
      </w:r>
    </w:p>
    <w:p w:rsidR="009553E8" w:rsidRPr="00500EE8" w:rsidRDefault="009553E8" w:rsidP="00955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6D4" w:rsidRPr="00D7157B" w:rsidRDefault="00D82B3F" w:rsidP="00932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</w:t>
      </w:r>
      <w:r w:rsidR="009326D4" w:rsidRPr="00D7157B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="00020B2C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9326D4" w:rsidRPr="00D7157B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документов: </w:t>
      </w:r>
    </w:p>
    <w:p w:rsidR="00DA6B81" w:rsidRDefault="00DA6B81" w:rsidP="00DA6B81">
      <w:pPr>
        <w:pStyle w:val="s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</w:pPr>
      <w:r>
        <w:t>Федеральный закон «Об образовании в Российской Федерации» от 29.12.2012 № 273 (с изменениями);</w:t>
      </w:r>
    </w:p>
    <w:p w:rsidR="00DA6B81" w:rsidRDefault="00DA6B81" w:rsidP="00DA6B81">
      <w:pPr>
        <w:pStyle w:val="s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</w:pPr>
      <w:r>
        <w:t>приказ Министерства образования и науки Российской Федерации № 373 от 6 октября 2009 г. «Об утверждении и введении в действие федерального государственного образовательного стандарта начального общего образования»» (с изменениями и дополнениями);</w:t>
      </w:r>
    </w:p>
    <w:p w:rsidR="00DA6B81" w:rsidRDefault="00DA6B81" w:rsidP="00DA6B81">
      <w:pPr>
        <w:pStyle w:val="s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</w:pPr>
      <w:r>
        <w:t>письмо Министерства образования и науки Российской Федерации от 28.10.2015г. № 08-1786 «О рабочих программах учебных предметов» (с изменениями).</w:t>
      </w:r>
    </w:p>
    <w:p w:rsidR="00DA6B81" w:rsidRDefault="00DA6B81" w:rsidP="00DA6B81">
      <w:pPr>
        <w:pStyle w:val="s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</w:pPr>
      <w:r>
        <w:t>«Примерная основная образовательная программа начального общего образования» (одобрена решением федерального учебно-методического объединения по общему образованию, протокол от 08.04.2015 № 1/15) (ред. от 28.10.2015)</w:t>
      </w:r>
    </w:p>
    <w:p w:rsidR="00DA6B81" w:rsidRDefault="00DA6B81" w:rsidP="00DA6B81">
      <w:pPr>
        <w:numPr>
          <w:ilvl w:val="0"/>
          <w:numId w:val="2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bCs/>
        </w:rPr>
      </w:pPr>
      <w:r w:rsidRPr="00DA6B81">
        <w:rPr>
          <w:rFonts w:ascii="Times New Roman" w:hAnsi="Times New Roman" w:cs="Times New Roman"/>
          <w:sz w:val="24"/>
          <w:szCs w:val="28"/>
        </w:rPr>
        <w:t xml:space="preserve">Рабочая программа по литературному чтению, УМК «Школа России», Л. Ф. Климанова, М. В. </w:t>
      </w:r>
      <w:proofErr w:type="spellStart"/>
      <w:r w:rsidRPr="00DA6B81">
        <w:rPr>
          <w:rFonts w:ascii="Times New Roman" w:hAnsi="Times New Roman" w:cs="Times New Roman"/>
          <w:sz w:val="24"/>
          <w:szCs w:val="28"/>
        </w:rPr>
        <w:t>Бойкина</w:t>
      </w:r>
      <w:proofErr w:type="spellEnd"/>
      <w:r w:rsidRPr="00DA6B81">
        <w:rPr>
          <w:rFonts w:ascii="Times New Roman" w:hAnsi="Times New Roman" w:cs="Times New Roman"/>
          <w:sz w:val="24"/>
          <w:szCs w:val="28"/>
        </w:rPr>
        <w:t xml:space="preserve">, Просвещение, </w:t>
      </w:r>
      <w:r w:rsidRPr="00DA6B81">
        <w:rPr>
          <w:rFonts w:ascii="Times New Roman" w:hAnsi="Times New Roman" w:cs="Times New Roman"/>
          <w:spacing w:val="-5"/>
          <w:sz w:val="24"/>
          <w:szCs w:val="28"/>
        </w:rPr>
        <w:t>2016</w:t>
      </w:r>
      <w:r w:rsidRPr="00DA6B81">
        <w:rPr>
          <w:spacing w:val="-5"/>
          <w:sz w:val="20"/>
        </w:rPr>
        <w:t xml:space="preserve"> </w:t>
      </w:r>
      <w:r>
        <w:rPr>
          <w:spacing w:val="-5"/>
        </w:rPr>
        <w:t>г.</w:t>
      </w:r>
    </w:p>
    <w:p w:rsidR="00DA6B81" w:rsidRDefault="00DA6B81" w:rsidP="00DA6B81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709"/>
        <w:jc w:val="both"/>
      </w:pPr>
      <w:r>
        <w:t>Приказ Министерства образования и науки Российской Федерации № 345 от 28 декабря 2018 г. «</w:t>
      </w:r>
      <w:r>
        <w:rPr>
          <w:bCs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</w:t>
      </w:r>
    </w:p>
    <w:p w:rsidR="00DA6B81" w:rsidRDefault="00DA6B81" w:rsidP="00DA6B81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Положение о рабочей программе педагога Муниципального бюджетного общеобразовательного учреждения «Средняя общеобразовательная школа № 93» реализующего ФГОС второго поколения общего образования </w:t>
      </w:r>
      <w:r>
        <w:rPr>
          <w:rFonts w:ascii="Times New Roman" w:eastAsia="Times New Roman" w:hAnsi="Times New Roman"/>
          <w:sz w:val="24"/>
          <w:szCs w:val="24"/>
        </w:rPr>
        <w:t>от «15» апреля 2019 г. № 122-ОД</w:t>
      </w:r>
    </w:p>
    <w:p w:rsidR="00371DC8" w:rsidRPr="00371DC8" w:rsidRDefault="00371DC8" w:rsidP="00371DC8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1DC8" w:rsidRDefault="003E57EB" w:rsidP="00371DC8">
      <w:pPr>
        <w:pStyle w:val="a5"/>
        <w:spacing w:line="249" w:lineRule="auto"/>
        <w:ind w:left="116" w:right="114" w:firstLine="34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71DC8">
        <w:rPr>
          <w:rFonts w:ascii="Times New Roman" w:hAnsi="Times New Roman" w:cs="Times New Roman"/>
          <w:b/>
          <w:color w:val="231F20"/>
          <w:sz w:val="24"/>
          <w:szCs w:val="24"/>
        </w:rPr>
        <w:t>Цель реализации программы</w:t>
      </w:r>
    </w:p>
    <w:p w:rsidR="00DF419E" w:rsidRPr="00DF419E" w:rsidRDefault="00DF419E" w:rsidP="00DF419E">
      <w:pPr>
        <w:pStyle w:val="Default"/>
        <w:ind w:firstLine="709"/>
        <w:jc w:val="both"/>
      </w:pPr>
      <w:r w:rsidRPr="00DF419E">
        <w:rPr>
          <w:b/>
          <w:bCs/>
        </w:rPr>
        <w:t>Цели</w:t>
      </w:r>
      <w:r w:rsidRPr="00DF419E">
        <w:rPr>
          <w:bCs/>
        </w:rPr>
        <w:t xml:space="preserve"> изучения литературного чтения</w:t>
      </w:r>
      <w:r w:rsidRPr="00DF419E">
        <w:rPr>
          <w:b/>
          <w:bCs/>
        </w:rPr>
        <w:t xml:space="preserve"> </w:t>
      </w:r>
      <w:r w:rsidRPr="00DF419E">
        <w:t xml:space="preserve">в начальной школе следующие: </w:t>
      </w:r>
    </w:p>
    <w:p w:rsidR="009553E8" w:rsidRDefault="00DF419E" w:rsidP="00DF419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F419E">
        <w:rPr>
          <w:rFonts w:ascii="Times New Roman" w:hAnsi="Times New Roman" w:cs="Times New Roman"/>
          <w:sz w:val="24"/>
          <w:szCs w:val="24"/>
          <w:lang w:eastAsia="zh-CN"/>
        </w:rPr>
        <w:t>1)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r w:rsidR="009553E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DF419E" w:rsidRPr="00DF419E" w:rsidRDefault="00DF419E" w:rsidP="00DF419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F419E">
        <w:rPr>
          <w:rFonts w:ascii="Times New Roman" w:hAnsi="Times New Roman" w:cs="Times New Roman"/>
          <w:sz w:val="24"/>
          <w:szCs w:val="24"/>
          <w:lang w:eastAsia="zh-CN"/>
        </w:rPr>
        <w:t>2) 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DF419E" w:rsidRPr="00DF419E" w:rsidRDefault="00DF419E" w:rsidP="00DF419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F419E">
        <w:rPr>
          <w:rFonts w:ascii="Times New Roman" w:hAnsi="Times New Roman" w:cs="Times New Roman"/>
          <w:sz w:val="24"/>
          <w:szCs w:val="24"/>
          <w:lang w:eastAsia="zh-CN"/>
        </w:rPr>
        <w:t>3) 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9553E8" w:rsidRPr="009553E8" w:rsidRDefault="009553E8" w:rsidP="0091405A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1DC8" w:rsidRDefault="009553E8" w:rsidP="0091405A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0EA3" w:rsidRPr="00B20EA3">
        <w:rPr>
          <w:rFonts w:ascii="Times New Roman" w:hAnsi="Times New Roman" w:cs="Times New Roman"/>
          <w:sz w:val="24"/>
          <w:szCs w:val="24"/>
        </w:rPr>
        <w:t>формирование навыка чтения и других видов речевой деятельности.</w:t>
      </w:r>
    </w:p>
    <w:p w:rsidR="009553E8" w:rsidRDefault="009553E8" w:rsidP="0091405A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71DC8" w:rsidRPr="00371DC8" w:rsidRDefault="00371DC8" w:rsidP="0091405A">
      <w:pPr>
        <w:pStyle w:val="a5"/>
        <w:spacing w:line="249" w:lineRule="auto"/>
        <w:ind w:left="116" w:right="114" w:firstLine="34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71DC8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</w:t>
      </w:r>
    </w:p>
    <w:p w:rsidR="009553E8" w:rsidRDefault="009553E8" w:rsidP="00955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входит в предметную область филология. Рабочая учебная программа рассчитана на 506 учебных часов. </w:t>
      </w:r>
    </w:p>
    <w:p w:rsidR="009553E8" w:rsidRDefault="009553E8" w:rsidP="00955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55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на изучение литературного чтения отводится 132 ч (4 часа в неделю, 33 учебные недели.</w:t>
      </w:r>
      <w:proofErr w:type="gramEnd"/>
      <w:r w:rsidRPr="0095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грамоте – 91 ч, литературное чтение – 41 ч)</w:t>
      </w:r>
      <w:r w:rsidRPr="009553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9553E8" w:rsidRDefault="009553E8" w:rsidP="00955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53E8">
        <w:rPr>
          <w:rFonts w:ascii="Times New Roman" w:eastAsia="Times New Roman" w:hAnsi="Times New Roman" w:cs="Times New Roman"/>
          <w:sz w:val="24"/>
          <w:szCs w:val="24"/>
          <w:lang w:eastAsia="zh-CN"/>
        </w:rPr>
        <w:t>Во 2 – 3 классах по 136 ч. (4 ч в неделю, 34 учебные недели в каждом классе)</w:t>
      </w:r>
    </w:p>
    <w:p w:rsidR="009553E8" w:rsidRPr="009553E8" w:rsidRDefault="009553E8" w:rsidP="00955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53E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. В 4 классе 102 ч. (3 ч. в неделю, 34 учебные недели).</w:t>
      </w:r>
    </w:p>
    <w:p w:rsidR="00371DC8" w:rsidRDefault="00371DC8" w:rsidP="00D82B3F">
      <w:pPr>
        <w:spacing w:after="0" w:line="271" w:lineRule="auto"/>
        <w:ind w:left="260" w:right="56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3E8" w:rsidRDefault="009553E8" w:rsidP="009553E8">
      <w:pPr>
        <w:spacing w:after="0" w:line="271" w:lineRule="auto"/>
        <w:ind w:left="260" w:right="560" w:firstLine="7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9553E8" w:rsidRPr="009553E8" w:rsidRDefault="009553E8" w:rsidP="00955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обучение, в соответствии с ФГОС, включающий в себя: </w:t>
      </w:r>
    </w:p>
    <w:p w:rsidR="009553E8" w:rsidRPr="009553E8" w:rsidRDefault="009553E8" w:rsidP="009553E8">
      <w:pPr>
        <w:spacing w:after="45" w:line="240" w:lineRule="auto"/>
        <w:ind w:left="60" w:right="60" w:firstLine="648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 В.Г., Кирюшкин В.А, Виноградская Л.А., </w:t>
      </w:r>
      <w:proofErr w:type="spellStart"/>
      <w:r w:rsidRPr="00955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95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Азбука. Учебник в 2 частях для 1 класса. М.: Просвещение; 2016.</w:t>
      </w:r>
    </w:p>
    <w:p w:rsidR="009553E8" w:rsidRPr="009553E8" w:rsidRDefault="009553E8" w:rsidP="009553E8">
      <w:pPr>
        <w:spacing w:after="45" w:line="240" w:lineRule="auto"/>
        <w:ind w:left="60" w:right="60" w:firstLine="648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Горецкий В.Г. Литературное чтение. Учебник в 2 частях для 1 класса. М.: Просвещение; 2016.</w:t>
      </w:r>
    </w:p>
    <w:p w:rsidR="009553E8" w:rsidRPr="009553E8" w:rsidRDefault="009553E8" w:rsidP="009553E8">
      <w:pPr>
        <w:spacing w:after="45" w:line="240" w:lineRule="auto"/>
        <w:ind w:left="60" w:right="60" w:firstLine="648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Горецкий В.Г. Литературное чтение. Учебник в 2 частях для 2 класса. М.: Просвещение; 2016.</w:t>
      </w:r>
    </w:p>
    <w:p w:rsidR="009553E8" w:rsidRPr="009553E8" w:rsidRDefault="009553E8" w:rsidP="009553E8">
      <w:pPr>
        <w:spacing w:after="45" w:line="240" w:lineRule="auto"/>
        <w:ind w:left="60" w:right="60" w:firstLine="648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Горецкий В.Г. Литературное чтение. Учебник в 2 частях для 3 класса. М.: Просвещение; 2016.</w:t>
      </w:r>
    </w:p>
    <w:p w:rsidR="009553E8" w:rsidRPr="009553E8" w:rsidRDefault="009553E8" w:rsidP="009553E8">
      <w:pPr>
        <w:spacing w:after="45" w:line="240" w:lineRule="auto"/>
        <w:ind w:left="60" w:right="60" w:firstLine="648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Горецкий В.Г. Литературное чтение. Учебник в 2 частях для 4 класса. М.: Просвещение; 2016.</w:t>
      </w:r>
    </w:p>
    <w:p w:rsidR="00371DC8" w:rsidRPr="00371DC8" w:rsidRDefault="00371DC8" w:rsidP="00D82B3F">
      <w:pPr>
        <w:spacing w:after="0" w:line="271" w:lineRule="auto"/>
        <w:ind w:left="260" w:right="560" w:firstLine="7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DC8" w:rsidRDefault="009919B1" w:rsidP="009553E8">
      <w:pPr>
        <w:spacing w:after="0" w:line="271" w:lineRule="auto"/>
        <w:ind w:left="260" w:right="560" w:firstLine="768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371DC8">
        <w:rPr>
          <w:rFonts w:ascii="Times New Roman" w:hAnsi="Times New Roman" w:cs="Times New Roman"/>
          <w:b/>
          <w:color w:val="231F20"/>
          <w:sz w:val="24"/>
          <w:szCs w:val="24"/>
        </w:rPr>
        <w:t>Методы и формы оценки результатов освоения.</w:t>
      </w:r>
    </w:p>
    <w:p w:rsidR="00D82B3F" w:rsidRDefault="009919B1" w:rsidP="00D82B3F">
      <w:p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Для оценивания результатов освоения программы используются словесные и наглядные методы. </w:t>
      </w:r>
    </w:p>
    <w:p w:rsidR="009553E8" w:rsidRDefault="009553E8" w:rsidP="009553E8">
      <w:pPr>
        <w:pStyle w:val="a4"/>
        <w:numPr>
          <w:ilvl w:val="0"/>
          <w:numId w:val="3"/>
        </w:numPr>
        <w:spacing w:after="0" w:line="271" w:lineRule="auto"/>
        <w:ind w:right="5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Устный опрос.</w:t>
      </w:r>
    </w:p>
    <w:p w:rsidR="009553E8" w:rsidRDefault="009553E8" w:rsidP="009553E8">
      <w:pPr>
        <w:pStyle w:val="a4"/>
        <w:numPr>
          <w:ilvl w:val="0"/>
          <w:numId w:val="3"/>
        </w:numPr>
        <w:spacing w:after="0" w:line="271" w:lineRule="auto"/>
        <w:ind w:right="5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Проверочные работы.</w:t>
      </w:r>
    </w:p>
    <w:p w:rsidR="009553E8" w:rsidRDefault="009553E8" w:rsidP="009553E8">
      <w:pPr>
        <w:pStyle w:val="a4"/>
        <w:numPr>
          <w:ilvl w:val="0"/>
          <w:numId w:val="3"/>
        </w:numPr>
        <w:spacing w:after="0" w:line="271" w:lineRule="auto"/>
        <w:ind w:right="5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Чтение наизусть.</w:t>
      </w:r>
    </w:p>
    <w:p w:rsidR="009553E8" w:rsidRPr="009553E8" w:rsidRDefault="009553E8" w:rsidP="009553E8">
      <w:pPr>
        <w:pStyle w:val="a4"/>
        <w:numPr>
          <w:ilvl w:val="0"/>
          <w:numId w:val="3"/>
        </w:numPr>
        <w:spacing w:after="0" w:line="271" w:lineRule="auto"/>
        <w:ind w:right="5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Проекты.</w:t>
      </w:r>
      <w:bookmarkStart w:id="0" w:name="_GoBack"/>
      <w:bookmarkEnd w:id="0"/>
    </w:p>
    <w:p w:rsidR="00365288" w:rsidRDefault="00365288" w:rsidP="00365288">
      <w:p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1 классе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обучение. Во 2-4 классах оценки выставляются по четвертям и за год.</w:t>
      </w:r>
    </w:p>
    <w:p w:rsidR="00365288" w:rsidRDefault="00365288" w:rsidP="00D82B3F">
      <w:pPr>
        <w:spacing w:after="0" w:line="271" w:lineRule="auto"/>
        <w:ind w:left="260" w:right="560" w:firstLine="7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326D4" w:rsidRDefault="009326D4" w:rsidP="004074FE">
      <w:pPr>
        <w:pStyle w:val="a5"/>
        <w:spacing w:line="249" w:lineRule="auto"/>
        <w:ind w:left="116" w:right="114" w:firstLine="735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9326D4" w:rsidSect="0051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0E6"/>
    <w:multiLevelType w:val="hybridMultilevel"/>
    <w:tmpl w:val="0CCC6D82"/>
    <w:lvl w:ilvl="0" w:tplc="D2989798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>
    <w:nsid w:val="56331FAE"/>
    <w:multiLevelType w:val="hybridMultilevel"/>
    <w:tmpl w:val="1720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9B"/>
    <w:rsid w:val="00020B2C"/>
    <w:rsid w:val="0026359B"/>
    <w:rsid w:val="00271D3A"/>
    <w:rsid w:val="003302CE"/>
    <w:rsid w:val="00365288"/>
    <w:rsid w:val="00371DC8"/>
    <w:rsid w:val="003E57EB"/>
    <w:rsid w:val="004074FE"/>
    <w:rsid w:val="00500EE8"/>
    <w:rsid w:val="00510C96"/>
    <w:rsid w:val="0091405A"/>
    <w:rsid w:val="009326D4"/>
    <w:rsid w:val="009553E8"/>
    <w:rsid w:val="009919B1"/>
    <w:rsid w:val="0099406F"/>
    <w:rsid w:val="00997AEA"/>
    <w:rsid w:val="00B20EA3"/>
    <w:rsid w:val="00D82B3F"/>
    <w:rsid w:val="00DA6B81"/>
    <w:rsid w:val="00DF419E"/>
    <w:rsid w:val="00EA37DD"/>
    <w:rsid w:val="00FA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3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B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020B2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020B2C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Default">
    <w:name w:val="Default"/>
    <w:rsid w:val="00DF41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2020-09-25T18:29:00Z</dcterms:created>
  <dcterms:modified xsi:type="dcterms:W3CDTF">2021-01-23T15:09:00Z</dcterms:modified>
</cp:coreProperties>
</file>